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417" w14:textId="60096B1F" w:rsidR="00FE4F71" w:rsidRDefault="00FE4F71" w:rsidP="00A266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5F7733" wp14:editId="52CCD7CB">
            <wp:extent cx="1150620" cy="924772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43" cy="93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C0EE" w14:textId="046CD6BE" w:rsidR="00A266C5" w:rsidRDefault="005531A4" w:rsidP="00A266C5">
      <w:pPr>
        <w:spacing w:after="0" w:line="240" w:lineRule="auto"/>
        <w:jc w:val="center"/>
      </w:pPr>
      <w:r>
        <w:rPr>
          <w:b/>
          <w:bCs/>
          <w:sz w:val="32"/>
          <w:szCs w:val="32"/>
        </w:rPr>
        <w:t>Health Care</w:t>
      </w:r>
      <w:r w:rsidR="00FE4F71" w:rsidRPr="00234421">
        <w:rPr>
          <w:sz w:val="32"/>
          <w:szCs w:val="32"/>
        </w:rPr>
        <w:t xml:space="preserve"> </w:t>
      </w:r>
      <w:r w:rsidR="00FE4F71" w:rsidRPr="00234421">
        <w:rPr>
          <w:sz w:val="28"/>
          <w:szCs w:val="28"/>
        </w:rPr>
        <w:t>- Quarterly Meeting</w:t>
      </w:r>
    </w:p>
    <w:p w14:paraId="2E935A3E" w14:textId="50793574" w:rsidR="00234421" w:rsidRDefault="005531A4" w:rsidP="00A266C5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Eastern AHEC – Greenville, NC</w:t>
      </w:r>
    </w:p>
    <w:p w14:paraId="76E1D357" w14:textId="4372D889" w:rsidR="00A266C5" w:rsidRPr="00D72017" w:rsidRDefault="005531A4" w:rsidP="00A266C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29, 2023</w:t>
      </w:r>
    </w:p>
    <w:p w14:paraId="1F2C7095" w14:textId="0E7D458C" w:rsidR="00E975AC" w:rsidRDefault="00E975AC" w:rsidP="00A266C5">
      <w:pPr>
        <w:spacing w:after="0" w:line="240" w:lineRule="auto"/>
        <w:jc w:val="center"/>
      </w:pPr>
      <w:r>
        <w:t>10-11:30am</w:t>
      </w:r>
    </w:p>
    <w:p w14:paraId="1971869D" w14:textId="77777777" w:rsidR="00FE4F71" w:rsidRDefault="00FE4F71"/>
    <w:p w14:paraId="6B6A95B9" w14:textId="77DEC70B" w:rsidR="00A266C5" w:rsidRDefault="00A266C5">
      <w:r>
        <w:t>Welcome</w:t>
      </w:r>
      <w:r w:rsidR="00D0779C">
        <w:t xml:space="preserve"> and Introductions</w:t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270ADD">
        <w:t xml:space="preserve">Michael Williams, </w:t>
      </w:r>
      <w:r w:rsidR="00270ADD" w:rsidRPr="00270ADD">
        <w:rPr>
          <w:i/>
          <w:iCs/>
          <w:sz w:val="18"/>
          <w:szCs w:val="18"/>
        </w:rPr>
        <w:t>Chairman</w:t>
      </w:r>
    </w:p>
    <w:p w14:paraId="59714C80" w14:textId="3215692D" w:rsidR="00E975AC" w:rsidRDefault="002E5A03">
      <w:r>
        <w:t>NENC C</w:t>
      </w:r>
      <w:r w:rsidR="00E62C29">
        <w:t xml:space="preserve">areer </w:t>
      </w:r>
      <w:r>
        <w:t>P</w:t>
      </w:r>
      <w:r w:rsidR="00E62C29">
        <w:t>athways Partnership</w:t>
      </w:r>
      <w:r>
        <w:t xml:space="preserve"> Updates </w:t>
      </w:r>
      <w:r w:rsidR="00A266C5">
        <w:tab/>
      </w:r>
      <w:r w:rsidR="00A266C5">
        <w:tab/>
      </w:r>
      <w:r w:rsidR="00A266C5">
        <w:tab/>
        <w:t xml:space="preserve">Brandi Bragg, </w:t>
      </w:r>
      <w:r w:rsidR="00270ADD" w:rsidRPr="00270ADD">
        <w:rPr>
          <w:i/>
          <w:iCs/>
          <w:sz w:val="18"/>
          <w:szCs w:val="18"/>
        </w:rPr>
        <w:t>Workforce Connector</w:t>
      </w:r>
    </w:p>
    <w:p w14:paraId="2D958B7B" w14:textId="7CAFE35E" w:rsidR="00C24278" w:rsidRPr="00C24278" w:rsidRDefault="005531A4">
      <w:r>
        <w:t>Health Care</w:t>
      </w:r>
      <w:r w:rsidR="00C24278">
        <w:t xml:space="preserve"> Pathway</w:t>
      </w:r>
      <w:r w:rsidR="00153E4A">
        <w:t xml:space="preserve"> </w:t>
      </w:r>
      <w:r w:rsidR="00C24278">
        <w:tab/>
      </w:r>
      <w:r w:rsidR="00C24278">
        <w:tab/>
      </w:r>
      <w:r w:rsidR="00C24278">
        <w:tab/>
      </w:r>
      <w:r w:rsidR="00C24278">
        <w:tab/>
      </w:r>
      <w:r>
        <w:tab/>
      </w:r>
      <w:r>
        <w:tab/>
      </w:r>
      <w:r w:rsidR="00C24278">
        <w:t xml:space="preserve">Brandi Bragg, </w:t>
      </w:r>
      <w:r w:rsidR="00C24278" w:rsidRPr="00270ADD">
        <w:rPr>
          <w:i/>
          <w:iCs/>
          <w:sz w:val="18"/>
          <w:szCs w:val="18"/>
        </w:rPr>
        <w:t>Workforce Connector</w:t>
      </w:r>
    </w:p>
    <w:p w14:paraId="282C798E" w14:textId="375D4AEC" w:rsidR="005531A4" w:rsidRPr="00A17802" w:rsidRDefault="005531A4" w:rsidP="005531A4">
      <w:pPr>
        <w:jc w:val="center"/>
        <w:rPr>
          <w:b/>
          <w:bCs/>
        </w:rPr>
      </w:pPr>
      <w:r w:rsidRPr="00A17802">
        <w:rPr>
          <w:b/>
          <w:bCs/>
        </w:rPr>
        <w:t>SkillsUSA Activity – Adaptability/Flexibility</w:t>
      </w:r>
    </w:p>
    <w:p w14:paraId="594D8E23" w14:textId="16DC9AD4" w:rsidR="00E62C29" w:rsidRDefault="005531A4">
      <w:pPr>
        <w:rPr>
          <w:i/>
          <w:iCs/>
        </w:rPr>
      </w:pPr>
      <w:r>
        <w:rPr>
          <w:i/>
          <w:iCs/>
        </w:rPr>
        <w:t>Employe</w:t>
      </w:r>
      <w:r w:rsidR="00E62C29" w:rsidRPr="00E62C29">
        <w:rPr>
          <w:i/>
          <w:iCs/>
        </w:rPr>
        <w:t>r Spotlight</w:t>
      </w:r>
    </w:p>
    <w:p w14:paraId="3838A7CF" w14:textId="63C04D32" w:rsidR="00C24278" w:rsidRPr="005531A4" w:rsidRDefault="005531A4" w:rsidP="005531A4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t>ECU Health Maynard Children’s Hospital</w:t>
      </w:r>
      <w:r w:rsidR="00C24278">
        <w:tab/>
      </w:r>
      <w:r w:rsidR="00C24278">
        <w:tab/>
      </w:r>
      <w:r w:rsidR="00C24278">
        <w:tab/>
      </w:r>
      <w:r>
        <w:t xml:space="preserve">Erika Greene, </w:t>
      </w:r>
      <w:r>
        <w:rPr>
          <w:i/>
          <w:iCs/>
          <w:sz w:val="16"/>
          <w:szCs w:val="16"/>
        </w:rPr>
        <w:t>Pediatric Trauma Program Mgr.</w:t>
      </w:r>
    </w:p>
    <w:p w14:paraId="7C4536E7" w14:textId="77777777" w:rsidR="0038089D" w:rsidRPr="0038089D" w:rsidRDefault="0038089D" w:rsidP="002E5A03">
      <w:pPr>
        <w:rPr>
          <w:i/>
          <w:iCs/>
          <w:sz w:val="18"/>
          <w:szCs w:val="18"/>
        </w:rPr>
      </w:pPr>
    </w:p>
    <w:p w14:paraId="7F99DE37" w14:textId="63303BA5" w:rsidR="002E5A03" w:rsidRPr="00415873" w:rsidRDefault="00415873" w:rsidP="00FE4F71">
      <w:pPr>
        <w:jc w:val="center"/>
        <w:rPr>
          <w:b/>
          <w:bCs/>
        </w:rPr>
      </w:pPr>
      <w:r w:rsidRPr="00415873">
        <w:rPr>
          <w:b/>
          <w:bCs/>
        </w:rPr>
        <w:t xml:space="preserve">Networking </w:t>
      </w:r>
      <w:r w:rsidR="002E5A03" w:rsidRPr="00415873">
        <w:rPr>
          <w:b/>
          <w:bCs/>
        </w:rPr>
        <w:t>Break</w:t>
      </w:r>
    </w:p>
    <w:p w14:paraId="48E8B5D8" w14:textId="77777777" w:rsidR="00A17802" w:rsidRDefault="00A17802" w:rsidP="00A17802">
      <w:r>
        <w:rPr>
          <w:i/>
          <w:iCs/>
        </w:rPr>
        <w:t>Partner Spotlight</w:t>
      </w:r>
      <w:r>
        <w:t xml:space="preserve"> </w:t>
      </w:r>
      <w:r>
        <w:tab/>
      </w:r>
    </w:p>
    <w:p w14:paraId="47FCD0F2" w14:textId="4A80229A" w:rsidR="00A17802" w:rsidRPr="00A17802" w:rsidRDefault="00A17802" w:rsidP="0020667C">
      <w:pPr>
        <w:rPr>
          <w:i/>
          <w:iCs/>
          <w:sz w:val="16"/>
          <w:szCs w:val="16"/>
        </w:rPr>
      </w:pPr>
      <w:r>
        <w:t xml:space="preserve">     NC East Alliance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Bruce Middleton, </w:t>
      </w:r>
      <w:r>
        <w:rPr>
          <w:i/>
          <w:iCs/>
          <w:sz w:val="16"/>
          <w:szCs w:val="16"/>
        </w:rPr>
        <w:t xml:space="preserve">Executive Director </w:t>
      </w:r>
      <w:proofErr w:type="spellStart"/>
      <w:r>
        <w:rPr>
          <w:i/>
          <w:iCs/>
          <w:sz w:val="16"/>
          <w:szCs w:val="16"/>
        </w:rPr>
        <w:t>STEMEast</w:t>
      </w:r>
      <w:proofErr w:type="spellEnd"/>
    </w:p>
    <w:p w14:paraId="3BD2061D" w14:textId="68420669" w:rsidR="005531A4" w:rsidRDefault="008F5C8F" w:rsidP="0020667C">
      <w:r w:rsidRPr="00792B63">
        <w:rPr>
          <w:i/>
          <w:iCs/>
        </w:rPr>
        <w:t>Highlight</w:t>
      </w:r>
      <w:r w:rsidR="00555A71">
        <w:t xml:space="preserve"> </w:t>
      </w:r>
      <w:r w:rsidR="000674A7">
        <w:t xml:space="preserve"> </w:t>
      </w:r>
    </w:p>
    <w:p w14:paraId="70FFD658" w14:textId="6F8DB0F4" w:rsidR="000674A7" w:rsidRDefault="00153E4A" w:rsidP="00153E4A">
      <w:pPr>
        <w:rPr>
          <w:i/>
          <w:iCs/>
          <w:sz w:val="18"/>
          <w:szCs w:val="18"/>
        </w:rPr>
      </w:pPr>
      <w:r>
        <w:t xml:space="preserve">     </w:t>
      </w:r>
      <w:r w:rsidR="005531A4">
        <w:t>Eastern AHEC</w:t>
      </w:r>
      <w:r w:rsidR="005531A4">
        <w:tab/>
      </w:r>
      <w:r w:rsidR="005531A4">
        <w:tab/>
      </w:r>
      <w:r w:rsidR="00C24278">
        <w:tab/>
      </w:r>
      <w:r w:rsidR="00C24278">
        <w:tab/>
      </w:r>
      <w:r w:rsidR="000674A7">
        <w:tab/>
      </w:r>
      <w:r w:rsidR="005531A4">
        <w:tab/>
        <w:t>Dr. Lorrie Basnight</w:t>
      </w:r>
      <w:r w:rsidR="000674A7">
        <w:t xml:space="preserve">, </w:t>
      </w:r>
      <w:r w:rsidR="005531A4" w:rsidRPr="005531A4">
        <w:rPr>
          <w:i/>
          <w:iCs/>
          <w:sz w:val="18"/>
          <w:szCs w:val="18"/>
        </w:rPr>
        <w:t>Executive Director</w:t>
      </w:r>
    </w:p>
    <w:p w14:paraId="47C63EAC" w14:textId="2EEC4149" w:rsidR="005531A4" w:rsidRPr="005531A4" w:rsidRDefault="005531A4" w:rsidP="0020667C">
      <w:pPr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t xml:space="preserve">Blair Savoca Forde, </w:t>
      </w:r>
      <w:r>
        <w:rPr>
          <w:i/>
          <w:iCs/>
          <w:sz w:val="16"/>
          <w:szCs w:val="16"/>
        </w:rPr>
        <w:t>Director of Student Services</w:t>
      </w:r>
    </w:p>
    <w:p w14:paraId="79AD0A0C" w14:textId="77777777" w:rsidR="00153E4A" w:rsidRDefault="00153E4A" w:rsidP="00461BC0">
      <w:pPr>
        <w:ind w:left="2880" w:firstLine="720"/>
        <w:rPr>
          <w:i/>
          <w:iCs/>
        </w:rPr>
      </w:pPr>
    </w:p>
    <w:p w14:paraId="40ADAC1E" w14:textId="77777777" w:rsidR="00A17802" w:rsidRPr="00A17802" w:rsidRDefault="00486C9F" w:rsidP="00153E4A">
      <w:pPr>
        <w:ind w:left="2880" w:firstLine="720"/>
        <w:rPr>
          <w:b/>
          <w:bCs/>
          <w:i/>
          <w:iCs/>
        </w:rPr>
      </w:pPr>
      <w:r w:rsidRPr="00A17802">
        <w:rPr>
          <w:b/>
          <w:bCs/>
          <w:i/>
          <w:iCs/>
        </w:rPr>
        <w:t xml:space="preserve">Sharing </w:t>
      </w:r>
      <w:r w:rsidR="008F5C8F" w:rsidRPr="00A17802">
        <w:rPr>
          <w:b/>
          <w:bCs/>
          <w:i/>
          <w:iCs/>
        </w:rPr>
        <w:t>Stor</w:t>
      </w:r>
      <w:r w:rsidR="0020667C" w:rsidRPr="00A17802">
        <w:rPr>
          <w:b/>
          <w:bCs/>
          <w:i/>
          <w:iCs/>
        </w:rPr>
        <w:t>ies</w:t>
      </w:r>
      <w:r w:rsidR="00E62C29" w:rsidRPr="00A17802">
        <w:rPr>
          <w:b/>
          <w:bCs/>
          <w:i/>
          <w:iCs/>
        </w:rPr>
        <w:t xml:space="preserve"> of Success</w:t>
      </w:r>
      <w:r w:rsidR="00E62C29" w:rsidRPr="00A17802">
        <w:rPr>
          <w:b/>
          <w:bCs/>
          <w:i/>
          <w:iCs/>
        </w:rPr>
        <w:tab/>
      </w:r>
    </w:p>
    <w:p w14:paraId="32C9C668" w14:textId="30BC3E45" w:rsidR="00E975AC" w:rsidRPr="00153E4A" w:rsidRDefault="0020667C" w:rsidP="00153E4A">
      <w:pPr>
        <w:ind w:left="2880" w:firstLine="720"/>
        <w:rPr>
          <w:i/>
          <w:iCs/>
        </w:rPr>
      </w:pPr>
      <w:r>
        <w:tab/>
      </w:r>
      <w:r>
        <w:tab/>
      </w:r>
      <w:r>
        <w:tab/>
      </w:r>
    </w:p>
    <w:p w14:paraId="7F5C9749" w14:textId="2956B453" w:rsidR="00FE4F71" w:rsidRPr="00F75433" w:rsidRDefault="005531A4" w:rsidP="0059645F">
      <w:pPr>
        <w:jc w:val="center"/>
        <w:rPr>
          <w:b/>
          <w:bCs/>
          <w:sz w:val="24"/>
          <w:szCs w:val="24"/>
        </w:rPr>
      </w:pPr>
      <w:r w:rsidRPr="00F754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9CE2" wp14:editId="3DFAE859">
                <wp:simplePos x="0" y="0"/>
                <wp:positionH relativeFrom="margin">
                  <wp:posOffset>1497330</wp:posOffset>
                </wp:positionH>
                <wp:positionV relativeFrom="paragraph">
                  <wp:posOffset>371475</wp:posOffset>
                </wp:positionV>
                <wp:extent cx="3070860" cy="579120"/>
                <wp:effectExtent l="0" t="0" r="0" b="0"/>
                <wp:wrapNone/>
                <wp:docPr id="18677841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EBA6B" w14:textId="7F85B206" w:rsidR="00C24278" w:rsidRPr="00E870DF" w:rsidRDefault="002638A0" w:rsidP="00C2427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0DF"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9C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9pt;margin-top:29.25pt;width:241.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" filled="f" stroked="f">
                <v:textbox>
                  <w:txbxContent>
                    <w:p w14:paraId="5E3EBA6B" w14:textId="7F85B206" w:rsidR="00C24278" w:rsidRPr="00E870DF" w:rsidRDefault="002638A0" w:rsidP="00C24278">
                      <w:pPr>
                        <w:jc w:val="center"/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70DF"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Save the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F71" w:rsidRPr="00F75433">
        <w:rPr>
          <w:b/>
          <w:bCs/>
          <w:sz w:val="24"/>
          <w:szCs w:val="24"/>
        </w:rPr>
        <w:t xml:space="preserve">Join us for an optional tour of the </w:t>
      </w:r>
      <w:r>
        <w:rPr>
          <w:b/>
          <w:bCs/>
          <w:sz w:val="24"/>
          <w:szCs w:val="24"/>
        </w:rPr>
        <w:t>ECU Health Pediatric Trauma Unit Simulator in the parking lot after the meeting</w:t>
      </w:r>
      <w:r w:rsidR="00C24278" w:rsidRPr="00F75433">
        <w:rPr>
          <w:b/>
          <w:bCs/>
          <w:sz w:val="24"/>
          <w:szCs w:val="24"/>
        </w:rPr>
        <w:t>.</w:t>
      </w:r>
    </w:p>
    <w:p w14:paraId="732836A8" w14:textId="42F41858" w:rsidR="005531A4" w:rsidRPr="005531A4" w:rsidRDefault="005531A4" w:rsidP="005531A4">
      <w:pPr>
        <w:rPr>
          <w:i/>
          <w:iCs/>
        </w:rPr>
      </w:pPr>
    </w:p>
    <w:p w14:paraId="2A5224E7" w14:textId="13245B55" w:rsidR="00993FB8" w:rsidRDefault="00993FB8" w:rsidP="0059645F">
      <w:pPr>
        <w:jc w:val="center"/>
      </w:pPr>
      <w:r>
        <w:t>Wednesday, January 10, 2024 – Career Pathways Training – Roanoke-Chowan Community College</w:t>
      </w:r>
    </w:p>
    <w:p w14:paraId="3FA4760D" w14:textId="2678613B" w:rsidR="002638A0" w:rsidRPr="001D28B0" w:rsidRDefault="001D28B0" w:rsidP="0059645F">
      <w:pPr>
        <w:jc w:val="center"/>
        <w:rPr>
          <w:sz w:val="18"/>
          <w:szCs w:val="18"/>
        </w:rPr>
      </w:pPr>
      <w:r>
        <w:t xml:space="preserve">Wednesday, </w:t>
      </w:r>
      <w:r w:rsidR="002638A0">
        <w:t>March</w:t>
      </w:r>
      <w:r>
        <w:t xml:space="preserve"> 13,</w:t>
      </w:r>
      <w:r w:rsidR="002638A0">
        <w:t xml:space="preserve"> </w:t>
      </w:r>
      <w:proofErr w:type="gramStart"/>
      <w:r w:rsidR="002638A0">
        <w:t>2024  –</w:t>
      </w:r>
      <w:proofErr w:type="gramEnd"/>
      <w:r w:rsidR="002638A0">
        <w:t xml:space="preserve"> </w:t>
      </w:r>
      <w:r w:rsidR="002638A0" w:rsidRPr="001D28B0">
        <w:rPr>
          <w:sz w:val="18"/>
          <w:szCs w:val="18"/>
        </w:rPr>
        <w:t xml:space="preserve">Quarterly Meeting </w:t>
      </w:r>
      <w:r w:rsidR="002638A0">
        <w:t xml:space="preserve">– </w:t>
      </w:r>
      <w:r w:rsidR="002638A0" w:rsidRPr="001D28B0">
        <w:rPr>
          <w:sz w:val="18"/>
          <w:szCs w:val="18"/>
        </w:rPr>
        <w:t xml:space="preserve">Business Support Services </w:t>
      </w:r>
      <w:r w:rsidR="002638A0" w:rsidRPr="001D28B0">
        <w:rPr>
          <w:sz w:val="20"/>
          <w:szCs w:val="20"/>
        </w:rPr>
        <w:t xml:space="preserve">– </w:t>
      </w:r>
      <w:r w:rsidR="002638A0" w:rsidRPr="001D28B0">
        <w:rPr>
          <w:sz w:val="18"/>
          <w:szCs w:val="18"/>
        </w:rPr>
        <w:t>Beaufort County Community</w:t>
      </w:r>
      <w:r w:rsidRPr="001D28B0">
        <w:rPr>
          <w:sz w:val="18"/>
          <w:szCs w:val="18"/>
        </w:rPr>
        <w:t xml:space="preserve"> </w:t>
      </w:r>
      <w:r w:rsidR="002638A0" w:rsidRPr="001D28B0">
        <w:rPr>
          <w:sz w:val="18"/>
          <w:szCs w:val="18"/>
        </w:rPr>
        <w:t>College</w:t>
      </w:r>
    </w:p>
    <w:p w14:paraId="486670AA" w14:textId="08DC5AB2" w:rsidR="002638A0" w:rsidRPr="002638A0" w:rsidRDefault="001D28B0" w:rsidP="001D28B0">
      <w:r>
        <w:t xml:space="preserve">Tuesday, </w:t>
      </w:r>
      <w:r w:rsidR="002638A0">
        <w:t xml:space="preserve">June 11, 2024 – </w:t>
      </w:r>
      <w:r w:rsidR="002638A0" w:rsidRPr="002638A0">
        <w:rPr>
          <w:sz w:val="18"/>
          <w:szCs w:val="18"/>
        </w:rPr>
        <w:t xml:space="preserve">Quarterly Meeting </w:t>
      </w:r>
      <w:r w:rsidR="002638A0">
        <w:t>– Agriscience/Biotechnology – Martin Community College</w:t>
      </w:r>
    </w:p>
    <w:sectPr w:rsidR="002638A0" w:rsidRPr="0026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AC"/>
    <w:rsid w:val="000674A7"/>
    <w:rsid w:val="00153E4A"/>
    <w:rsid w:val="001D28B0"/>
    <w:rsid w:val="0020667C"/>
    <w:rsid w:val="00234421"/>
    <w:rsid w:val="002638A0"/>
    <w:rsid w:val="00270ADD"/>
    <w:rsid w:val="002E5A03"/>
    <w:rsid w:val="0032052F"/>
    <w:rsid w:val="0038089D"/>
    <w:rsid w:val="003E2562"/>
    <w:rsid w:val="00415873"/>
    <w:rsid w:val="00457C86"/>
    <w:rsid w:val="00461BC0"/>
    <w:rsid w:val="004644D7"/>
    <w:rsid w:val="00486C9F"/>
    <w:rsid w:val="005074D5"/>
    <w:rsid w:val="005531A4"/>
    <w:rsid w:val="00555A71"/>
    <w:rsid w:val="00563232"/>
    <w:rsid w:val="005674FD"/>
    <w:rsid w:val="0059645F"/>
    <w:rsid w:val="005A2B2F"/>
    <w:rsid w:val="0061661C"/>
    <w:rsid w:val="0072473B"/>
    <w:rsid w:val="00792B63"/>
    <w:rsid w:val="00806BD0"/>
    <w:rsid w:val="008F5C8F"/>
    <w:rsid w:val="009260BB"/>
    <w:rsid w:val="00930631"/>
    <w:rsid w:val="009423B2"/>
    <w:rsid w:val="00993FB8"/>
    <w:rsid w:val="009E6A7F"/>
    <w:rsid w:val="00A17802"/>
    <w:rsid w:val="00A266C5"/>
    <w:rsid w:val="00A82F16"/>
    <w:rsid w:val="00AC4D58"/>
    <w:rsid w:val="00AC7356"/>
    <w:rsid w:val="00AD0113"/>
    <w:rsid w:val="00AD70B3"/>
    <w:rsid w:val="00C24278"/>
    <w:rsid w:val="00C60829"/>
    <w:rsid w:val="00C7474B"/>
    <w:rsid w:val="00CF374E"/>
    <w:rsid w:val="00D0779C"/>
    <w:rsid w:val="00D72017"/>
    <w:rsid w:val="00DE7465"/>
    <w:rsid w:val="00DF4D00"/>
    <w:rsid w:val="00E05CC0"/>
    <w:rsid w:val="00E14436"/>
    <w:rsid w:val="00E45F5D"/>
    <w:rsid w:val="00E46A6E"/>
    <w:rsid w:val="00E62C29"/>
    <w:rsid w:val="00E67D7F"/>
    <w:rsid w:val="00E870DF"/>
    <w:rsid w:val="00E975AC"/>
    <w:rsid w:val="00EA307B"/>
    <w:rsid w:val="00EC1458"/>
    <w:rsid w:val="00F75433"/>
    <w:rsid w:val="00FE1461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A0E8"/>
  <w15:chartTrackingRefBased/>
  <w15:docId w15:val="{61E2E795-6B3D-4058-A2A5-E721014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DE7465"/>
  </w:style>
  <w:style w:type="character" w:customStyle="1" w:styleId="cc-var">
    <w:name w:val="cc-var"/>
    <w:basedOn w:val="DefaultParagraphFont"/>
    <w:rsid w:val="0023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brandi.bragg@nencpathways.org</dc:creator>
  <cp:keywords/>
  <dc:description/>
  <cp:lastModifiedBy>Brandi Bragg</cp:lastModifiedBy>
  <cp:revision>3</cp:revision>
  <dcterms:created xsi:type="dcterms:W3CDTF">2023-11-21T17:26:00Z</dcterms:created>
  <dcterms:modified xsi:type="dcterms:W3CDTF">2023-11-27T14:30:00Z</dcterms:modified>
</cp:coreProperties>
</file>