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70D" w:rsidRDefault="008D5E41">
      <w:bookmarkStart w:id="0" w:name="_GoBack"/>
      <w:bookmarkEnd w:id="0"/>
      <w:r>
        <w:t>Career Pathways Annual Leadership Meeting</w:t>
      </w:r>
    </w:p>
    <w:p w:rsidR="008D5E41" w:rsidRDefault="008D5E41">
      <w:r>
        <w:t>October 16, 2018</w:t>
      </w:r>
    </w:p>
    <w:p w:rsidR="008D5E41" w:rsidRDefault="008D5E41"/>
    <w:p w:rsidR="008D5E41" w:rsidRDefault="00101D51">
      <w:r>
        <w:t>Introductions</w:t>
      </w:r>
    </w:p>
    <w:p w:rsidR="00101D51" w:rsidRDefault="00101D51">
      <w:r>
        <w:t xml:space="preserve">Welcome by Dr. Thomas Gould affirmed the regional approach to service. Workforce is key to economic development. Developing the pipeline for talent is critical. PCC has talent pipeline team to work with local industry, asking about needs and projections. </w:t>
      </w:r>
    </w:p>
    <w:p w:rsidR="00101D51" w:rsidRDefault="00101D51">
      <w:r>
        <w:t>2017-18 Pathway Activities Review: PP with partner accomplishments</w:t>
      </w:r>
    </w:p>
    <w:p w:rsidR="00101D51" w:rsidRDefault="00101D51" w:rsidP="00101D51">
      <w:pPr>
        <w:pStyle w:val="ListParagraph"/>
        <w:numPr>
          <w:ilvl w:val="0"/>
          <w:numId w:val="2"/>
        </w:numPr>
      </w:pPr>
      <w:r>
        <w:t>Unique Business Services Pathway was state certified</w:t>
      </w:r>
    </w:p>
    <w:p w:rsidR="00101D51" w:rsidRDefault="00101D51" w:rsidP="00101D51">
      <w:pPr>
        <w:pStyle w:val="ListParagraph"/>
        <w:numPr>
          <w:ilvl w:val="0"/>
          <w:numId w:val="2"/>
        </w:numPr>
      </w:pPr>
      <w:r>
        <w:t>Only region to be offering local implementation certification</w:t>
      </w:r>
    </w:p>
    <w:p w:rsidR="00101D51" w:rsidRDefault="00324F8A" w:rsidP="00101D51">
      <w:pPr>
        <w:pStyle w:val="ListParagraph"/>
        <w:numPr>
          <w:ilvl w:val="0"/>
          <w:numId w:val="2"/>
        </w:numPr>
      </w:pPr>
      <w:r>
        <w:t>Marketing of newsletter and website (please send info to Brandi)</w:t>
      </w:r>
    </w:p>
    <w:p w:rsidR="00324F8A" w:rsidRDefault="00324F8A" w:rsidP="00101D51">
      <w:pPr>
        <w:pStyle w:val="ListParagraph"/>
        <w:numPr>
          <w:ilvl w:val="0"/>
          <w:numId w:val="2"/>
        </w:numPr>
      </w:pPr>
      <w:r>
        <w:t>Check out Facebook, Twitter, and Instagram</w:t>
      </w:r>
    </w:p>
    <w:p w:rsidR="00324F8A" w:rsidRDefault="00324F8A" w:rsidP="00101D51">
      <w:pPr>
        <w:pStyle w:val="ListParagraph"/>
        <w:numPr>
          <w:ilvl w:val="0"/>
          <w:numId w:val="2"/>
        </w:numPr>
      </w:pPr>
      <w:r>
        <w:t>Marketing team created career ladders and brochures. These are tools for sharing pathway information with customers/students. Four success videos were made to use as well.  They affirm our partnerships.</w:t>
      </w:r>
    </w:p>
    <w:p w:rsidR="00324F8A" w:rsidRDefault="00324F8A" w:rsidP="00101D51">
      <w:pPr>
        <w:pStyle w:val="ListParagraph"/>
        <w:numPr>
          <w:ilvl w:val="0"/>
          <w:numId w:val="2"/>
        </w:numPr>
      </w:pPr>
      <w:r>
        <w:t>4</w:t>
      </w:r>
      <w:r w:rsidRPr="00324F8A">
        <w:rPr>
          <w:vertAlign w:val="superscript"/>
        </w:rPr>
        <w:t>th</w:t>
      </w:r>
      <w:r>
        <w:t xml:space="preserve"> Annual Career Guidance Retreat (toolkit for frontline staff) introduced </w:t>
      </w:r>
      <w:proofErr w:type="spellStart"/>
      <w:r>
        <w:t>Traitify</w:t>
      </w:r>
      <w:proofErr w:type="spellEnd"/>
      <w:r>
        <w:t xml:space="preserve">. </w:t>
      </w:r>
    </w:p>
    <w:p w:rsidR="00C73CB9" w:rsidRDefault="00324F8A" w:rsidP="00101D51">
      <w:pPr>
        <w:pStyle w:val="ListParagraph"/>
        <w:numPr>
          <w:ilvl w:val="0"/>
          <w:numId w:val="2"/>
        </w:numPr>
      </w:pPr>
      <w:r>
        <w:t xml:space="preserve">Projects and Activities in subgroups showed phenomenal growth.  </w:t>
      </w:r>
      <w:r w:rsidR="00C73CB9">
        <w:t>Highlights include:</w:t>
      </w:r>
    </w:p>
    <w:p w:rsidR="00324F8A" w:rsidRDefault="00324F8A" w:rsidP="00C73CB9">
      <w:pPr>
        <w:pStyle w:val="ListParagraph"/>
        <w:numPr>
          <w:ilvl w:val="1"/>
          <w:numId w:val="2"/>
        </w:numPr>
      </w:pPr>
      <w:r>
        <w:t xml:space="preserve">Boys and Girls Club, NCAAT, career pathways training with county stakeholders, CFNC, Edgecombe PD day sharing with teachers, sharing resources, college partnership </w:t>
      </w:r>
      <w:r w:rsidR="00C73CB9">
        <w:t>m</w:t>
      </w:r>
      <w:r>
        <w:t>eetings continue to provide direction and collaboration in career services, Ag Science and Adv. Manufacturing pathways were reviewed</w:t>
      </w:r>
      <w:r w:rsidR="00C73CB9">
        <w:t>.</w:t>
      </w:r>
    </w:p>
    <w:p w:rsidR="00C73CB9" w:rsidRDefault="00C73CB9" w:rsidP="00C73CB9"/>
    <w:p w:rsidR="00C73CB9" w:rsidRDefault="00C73CB9" w:rsidP="00C73CB9">
      <w:r>
        <w:t>Keynote Address: “Grow our World from the Ground Up</w:t>
      </w:r>
      <w:proofErr w:type="gramStart"/>
      <w:r>
        <w:t>”  Kim</w:t>
      </w:r>
      <w:proofErr w:type="gramEnd"/>
      <w:r>
        <w:t xml:space="preserve"> Toler and Danielle Street</w:t>
      </w:r>
    </w:p>
    <w:p w:rsidR="00C73CB9" w:rsidRDefault="00C73CB9" w:rsidP="00C73CB9">
      <w:proofErr w:type="spellStart"/>
      <w:r>
        <w:t>Nutrien</w:t>
      </w:r>
      <w:proofErr w:type="spellEnd"/>
      <w:r>
        <w:t>, formerly Potash Corp., shared information about apprenticeships</w:t>
      </w:r>
    </w:p>
    <w:p w:rsidR="00C73CB9" w:rsidRDefault="00C73CB9" w:rsidP="00C73CB9">
      <w:pPr>
        <w:pStyle w:val="ListParagraph"/>
        <w:numPr>
          <w:ilvl w:val="0"/>
          <w:numId w:val="3"/>
        </w:numPr>
      </w:pPr>
      <w:r>
        <w:t>Wanted to scale up workforce</w:t>
      </w:r>
    </w:p>
    <w:p w:rsidR="00C73CB9" w:rsidRDefault="00C73CB9" w:rsidP="00C73CB9">
      <w:pPr>
        <w:pStyle w:val="ListParagraph"/>
        <w:numPr>
          <w:ilvl w:val="0"/>
          <w:numId w:val="3"/>
        </w:numPr>
      </w:pPr>
      <w:r>
        <w:t>Combination of OJT, instruction, employer contribution</w:t>
      </w:r>
    </w:p>
    <w:p w:rsidR="00C73CB9" w:rsidRDefault="00C73CB9" w:rsidP="00C73CB9">
      <w:pPr>
        <w:pStyle w:val="ListParagraph"/>
        <w:numPr>
          <w:ilvl w:val="0"/>
          <w:numId w:val="3"/>
        </w:numPr>
      </w:pPr>
      <w:r>
        <w:t>Apprenticeship program is under the NC Community College System</w:t>
      </w:r>
    </w:p>
    <w:p w:rsidR="00C73CB9" w:rsidRDefault="0063636E" w:rsidP="00C73CB9">
      <w:pPr>
        <w:pStyle w:val="ListParagraph"/>
        <w:numPr>
          <w:ilvl w:val="0"/>
          <w:numId w:val="3"/>
        </w:numPr>
      </w:pPr>
      <w:r>
        <w:t>Training plans are specific to individual using general guidelines</w:t>
      </w:r>
    </w:p>
    <w:p w:rsidR="0063636E" w:rsidRDefault="0063636E" w:rsidP="00C73CB9">
      <w:pPr>
        <w:pStyle w:val="ListParagraph"/>
        <w:numPr>
          <w:ilvl w:val="0"/>
          <w:numId w:val="3"/>
        </w:numPr>
      </w:pPr>
      <w:r>
        <w:t>Wanted training system so employees could improve and move up career ladder</w:t>
      </w:r>
    </w:p>
    <w:p w:rsidR="0063636E" w:rsidRDefault="0063636E" w:rsidP="00C73CB9">
      <w:pPr>
        <w:pStyle w:val="ListParagraph"/>
        <w:numPr>
          <w:ilvl w:val="0"/>
          <w:numId w:val="3"/>
        </w:numPr>
      </w:pPr>
      <w:r>
        <w:t>Evolves because of partnerships</w:t>
      </w:r>
    </w:p>
    <w:p w:rsidR="0063636E" w:rsidRDefault="0063636E" w:rsidP="00C73CB9">
      <w:pPr>
        <w:pStyle w:val="ListParagraph"/>
        <w:numPr>
          <w:ilvl w:val="0"/>
          <w:numId w:val="3"/>
        </w:numPr>
      </w:pPr>
      <w:r>
        <w:t xml:space="preserve">Included pre-apprenticeships </w:t>
      </w:r>
    </w:p>
    <w:p w:rsidR="0063636E" w:rsidRDefault="0063636E" w:rsidP="00C73CB9">
      <w:pPr>
        <w:pStyle w:val="ListParagraph"/>
        <w:numPr>
          <w:ilvl w:val="0"/>
          <w:numId w:val="3"/>
        </w:numPr>
      </w:pPr>
      <w:r>
        <w:t xml:space="preserve">Helps with retention and corporation buy in </w:t>
      </w:r>
    </w:p>
    <w:p w:rsidR="0063636E" w:rsidRDefault="0063636E" w:rsidP="00C73CB9">
      <w:pPr>
        <w:pStyle w:val="ListParagraph"/>
        <w:numPr>
          <w:ilvl w:val="0"/>
          <w:numId w:val="3"/>
        </w:numPr>
      </w:pPr>
      <w:r>
        <w:t>Starts with an approved plan of action based on subject-matter expert’s input</w:t>
      </w:r>
    </w:p>
    <w:p w:rsidR="0063636E" w:rsidRDefault="0063636E" w:rsidP="00C73CB9">
      <w:pPr>
        <w:pStyle w:val="ListParagraph"/>
        <w:numPr>
          <w:ilvl w:val="0"/>
          <w:numId w:val="3"/>
        </w:numPr>
      </w:pPr>
      <w:r>
        <w:t>Require minimum of 2000 OJT, 144 classroom hours (CC customized training can be used)</w:t>
      </w:r>
    </w:p>
    <w:p w:rsidR="0063636E" w:rsidRDefault="00EF6AA4" w:rsidP="00C73CB9">
      <w:pPr>
        <w:pStyle w:val="ListParagraph"/>
        <w:numPr>
          <w:ilvl w:val="0"/>
          <w:numId w:val="3"/>
        </w:numPr>
      </w:pPr>
      <w:r>
        <w:t>Can vary from 1-3 years to complete</w:t>
      </w:r>
    </w:p>
    <w:p w:rsidR="00EF6AA4" w:rsidRDefault="00EF6AA4" w:rsidP="00C73CB9">
      <w:pPr>
        <w:pStyle w:val="ListParagraph"/>
        <w:numPr>
          <w:ilvl w:val="0"/>
          <w:numId w:val="3"/>
        </w:numPr>
      </w:pPr>
      <w:proofErr w:type="spellStart"/>
      <w:r>
        <w:t>Nutrien</w:t>
      </w:r>
      <w:proofErr w:type="spellEnd"/>
      <w:r>
        <w:t xml:space="preserve"> has educational assistance program that pays for community college courses.</w:t>
      </w:r>
    </w:p>
    <w:p w:rsidR="00EF6AA4" w:rsidRDefault="00EF6AA4" w:rsidP="00C73CB9">
      <w:pPr>
        <w:pStyle w:val="ListParagraph"/>
        <w:numPr>
          <w:ilvl w:val="0"/>
          <w:numId w:val="3"/>
        </w:numPr>
      </w:pPr>
      <w:r>
        <w:t xml:space="preserve">Participation in HS in apprenticeship makes them eligible for fee waiver. </w:t>
      </w:r>
    </w:p>
    <w:p w:rsidR="00EF6AA4" w:rsidRDefault="00EF6AA4" w:rsidP="00C73CB9">
      <w:pPr>
        <w:pStyle w:val="ListParagraph"/>
        <w:numPr>
          <w:ilvl w:val="0"/>
          <w:numId w:val="3"/>
        </w:numPr>
      </w:pPr>
      <w:r>
        <w:t xml:space="preserve">Graduation ceremonies to </w:t>
      </w:r>
      <w:proofErr w:type="spellStart"/>
      <w:r>
        <w:t>ccommodate</w:t>
      </w:r>
      <w:proofErr w:type="spellEnd"/>
      <w:r>
        <w:t xml:space="preserve"> all and recognize the accomplishment</w:t>
      </w:r>
    </w:p>
    <w:p w:rsidR="00EF6AA4" w:rsidRDefault="00EF6AA4" w:rsidP="00C73CB9">
      <w:pPr>
        <w:pStyle w:val="ListParagraph"/>
        <w:numPr>
          <w:ilvl w:val="0"/>
          <w:numId w:val="3"/>
        </w:numPr>
      </w:pPr>
      <w:r>
        <w:lastRenderedPageBreak/>
        <w:t>Job profiling and CRC testing improved retention dramatically</w:t>
      </w:r>
    </w:p>
    <w:p w:rsidR="00EF6AA4" w:rsidRDefault="00D35B5C" w:rsidP="00C73CB9">
      <w:pPr>
        <w:pStyle w:val="ListParagraph"/>
        <w:numPr>
          <w:ilvl w:val="0"/>
          <w:numId w:val="3"/>
        </w:numPr>
      </w:pPr>
      <w:r>
        <w:t>Model for other industries</w:t>
      </w:r>
    </w:p>
    <w:p w:rsidR="00D35B5C" w:rsidRDefault="00D35B5C" w:rsidP="00C73CB9">
      <w:pPr>
        <w:pStyle w:val="ListParagraph"/>
        <w:numPr>
          <w:ilvl w:val="0"/>
          <w:numId w:val="3"/>
        </w:numPr>
      </w:pPr>
      <w:r>
        <w:t xml:space="preserve">Goes to HS to share importance of CRC, encouraged to have a 6 so retaking is not needed for employment at </w:t>
      </w:r>
      <w:proofErr w:type="spellStart"/>
      <w:r>
        <w:t>Nutrien</w:t>
      </w:r>
      <w:proofErr w:type="spellEnd"/>
    </w:p>
    <w:p w:rsidR="00D35B5C" w:rsidRDefault="00D35B5C" w:rsidP="00C73CB9">
      <w:pPr>
        <w:pStyle w:val="ListParagraph"/>
        <w:numPr>
          <w:ilvl w:val="0"/>
          <w:numId w:val="3"/>
        </w:numPr>
      </w:pPr>
      <w:r>
        <w:t>QUESTION: advice to industry who has need but is overwhelmed with how to start new program</w:t>
      </w:r>
    </w:p>
    <w:p w:rsidR="00D35B5C" w:rsidRDefault="00D35B5C" w:rsidP="00D35B5C">
      <w:pPr>
        <w:pStyle w:val="ListParagraph"/>
        <w:numPr>
          <w:ilvl w:val="1"/>
          <w:numId w:val="3"/>
        </w:numPr>
      </w:pPr>
      <w:r>
        <w:t>Assess what each job actually does/skills needed</w:t>
      </w:r>
    </w:p>
    <w:p w:rsidR="00D35B5C" w:rsidRDefault="00D35B5C" w:rsidP="00D35B5C">
      <w:pPr>
        <w:pStyle w:val="ListParagraph"/>
        <w:numPr>
          <w:ilvl w:val="1"/>
          <w:numId w:val="3"/>
        </w:numPr>
      </w:pPr>
      <w:r>
        <w:t xml:space="preserve">Contact </w:t>
      </w:r>
      <w:proofErr w:type="spellStart"/>
      <w:r>
        <w:t>Nutrien</w:t>
      </w:r>
      <w:proofErr w:type="spellEnd"/>
      <w:r>
        <w:t xml:space="preserve"> for resources</w:t>
      </w:r>
    </w:p>
    <w:p w:rsidR="00D35B5C" w:rsidRDefault="00D35B5C" w:rsidP="00D35B5C">
      <w:pPr>
        <w:pStyle w:val="ListParagraph"/>
        <w:numPr>
          <w:ilvl w:val="1"/>
          <w:numId w:val="3"/>
        </w:numPr>
      </w:pPr>
      <w:r>
        <w:t xml:space="preserve">Begin with designing training plans </w:t>
      </w:r>
    </w:p>
    <w:p w:rsidR="00D35B5C" w:rsidRDefault="00D35B5C" w:rsidP="00D35B5C"/>
    <w:p w:rsidR="00D35B5C" w:rsidRDefault="00D35B5C" w:rsidP="00D35B5C">
      <w:r>
        <w:t>Pitt Community College applied for and received grant to hire an apprenticeship coordinator.</w:t>
      </w:r>
    </w:p>
    <w:p w:rsidR="00D35B5C" w:rsidRDefault="00D35B5C" w:rsidP="00D35B5C">
      <w:r>
        <w:t>Break</w:t>
      </w:r>
    </w:p>
    <w:p w:rsidR="00D35B5C" w:rsidRPr="00D35B5C" w:rsidRDefault="00D35B5C" w:rsidP="00D35B5C">
      <w:pPr>
        <w:rPr>
          <w:b/>
        </w:rPr>
      </w:pPr>
      <w:r w:rsidRPr="00D35B5C">
        <w:rPr>
          <w:b/>
        </w:rPr>
        <w:t>Stakeholder Perspectives:</w:t>
      </w:r>
    </w:p>
    <w:p w:rsidR="00D35B5C" w:rsidRDefault="00D35B5C" w:rsidP="00D35B5C">
      <w:pPr>
        <w:rPr>
          <w:u w:val="single"/>
        </w:rPr>
      </w:pPr>
      <w:r w:rsidRPr="00D35B5C">
        <w:rPr>
          <w:u w:val="single"/>
        </w:rPr>
        <w:t>CTE</w:t>
      </w:r>
      <w:r w:rsidR="001449AE">
        <w:rPr>
          <w:u w:val="single"/>
        </w:rPr>
        <w:t>: Christy Harris</w:t>
      </w:r>
    </w:p>
    <w:p w:rsidR="00D35B5C" w:rsidRPr="000D778B" w:rsidRDefault="00D35B5C" w:rsidP="00D35B5C">
      <w:pPr>
        <w:pStyle w:val="ListParagraph"/>
        <w:numPr>
          <w:ilvl w:val="0"/>
          <w:numId w:val="4"/>
        </w:numPr>
        <w:rPr>
          <w:u w:val="single"/>
        </w:rPr>
      </w:pPr>
      <w:r>
        <w:t>Credential numbers for 2017-18</w:t>
      </w:r>
      <w:r w:rsidR="001449AE">
        <w:t xml:space="preserve"> will be posted on website</w:t>
      </w:r>
    </w:p>
    <w:p w:rsidR="000D778B" w:rsidRPr="001449AE" w:rsidRDefault="001449AE" w:rsidP="00D35B5C">
      <w:pPr>
        <w:pStyle w:val="ListParagraph"/>
        <w:numPr>
          <w:ilvl w:val="0"/>
          <w:numId w:val="4"/>
        </w:numPr>
        <w:rPr>
          <w:u w:val="single"/>
        </w:rPr>
      </w:pPr>
      <w:r>
        <w:t>Navigator role out at NCBCE roll out from Governor</w:t>
      </w:r>
    </w:p>
    <w:p w:rsidR="001449AE" w:rsidRPr="001449AE" w:rsidRDefault="001449AE" w:rsidP="00D35B5C">
      <w:pPr>
        <w:pStyle w:val="ListParagraph"/>
        <w:numPr>
          <w:ilvl w:val="0"/>
          <w:numId w:val="4"/>
        </w:numPr>
        <w:rPr>
          <w:u w:val="single"/>
        </w:rPr>
      </w:pPr>
      <w:r>
        <w:t>Connections with business still needed</w:t>
      </w:r>
    </w:p>
    <w:p w:rsidR="001449AE" w:rsidRDefault="001449AE" w:rsidP="001449AE">
      <w:pPr>
        <w:rPr>
          <w:u w:val="single"/>
        </w:rPr>
      </w:pPr>
      <w:r>
        <w:rPr>
          <w:u w:val="single"/>
        </w:rPr>
        <w:t xml:space="preserve">Community College: Rachel </w:t>
      </w:r>
      <w:proofErr w:type="spellStart"/>
      <w:r>
        <w:rPr>
          <w:u w:val="single"/>
        </w:rPr>
        <w:t>Bridgers</w:t>
      </w:r>
      <w:proofErr w:type="spellEnd"/>
    </w:p>
    <w:p w:rsidR="001449AE" w:rsidRDefault="001449AE" w:rsidP="001449AE">
      <w:pPr>
        <w:pStyle w:val="ListParagraph"/>
        <w:numPr>
          <w:ilvl w:val="0"/>
          <w:numId w:val="5"/>
        </w:numPr>
      </w:pPr>
      <w:r>
        <w:t>PP with details</w:t>
      </w:r>
    </w:p>
    <w:p w:rsidR="001449AE" w:rsidRDefault="001449AE" w:rsidP="001449AE">
      <w:pPr>
        <w:pStyle w:val="ListParagraph"/>
        <w:numPr>
          <w:ilvl w:val="0"/>
          <w:numId w:val="5"/>
        </w:numPr>
      </w:pPr>
      <w:r>
        <w:t>Career outreach to transitional study students</w:t>
      </w:r>
    </w:p>
    <w:p w:rsidR="001449AE" w:rsidRDefault="001449AE" w:rsidP="001449AE">
      <w:pPr>
        <w:pStyle w:val="ListParagraph"/>
        <w:numPr>
          <w:ilvl w:val="0"/>
          <w:numId w:val="5"/>
        </w:numPr>
      </w:pPr>
      <w:r>
        <w:t>Includes basic skills plus, concurrent enrollment in curriculum courses, needed financial support and WBL = fast track to industry</w:t>
      </w:r>
    </w:p>
    <w:p w:rsidR="001449AE" w:rsidRDefault="001449AE" w:rsidP="001449AE">
      <w:pPr>
        <w:pStyle w:val="ListParagraph"/>
        <w:numPr>
          <w:ilvl w:val="0"/>
          <w:numId w:val="5"/>
        </w:numPr>
      </w:pPr>
      <w:r>
        <w:t>Student success story shared depth of teacher involvement</w:t>
      </w:r>
    </w:p>
    <w:p w:rsidR="001449AE" w:rsidRDefault="001449AE" w:rsidP="001449AE"/>
    <w:p w:rsidR="001449AE" w:rsidRPr="001449AE" w:rsidRDefault="001449AE" w:rsidP="001449AE">
      <w:pPr>
        <w:rPr>
          <w:u w:val="single"/>
        </w:rPr>
      </w:pPr>
      <w:proofErr w:type="spellStart"/>
      <w:r w:rsidRPr="001449AE">
        <w:rPr>
          <w:u w:val="single"/>
        </w:rPr>
        <w:t>NCWorks</w:t>
      </w:r>
      <w:proofErr w:type="spellEnd"/>
      <w:r w:rsidRPr="001449AE">
        <w:rPr>
          <w:u w:val="single"/>
        </w:rPr>
        <w:t xml:space="preserve"> Career Centers: Larry Donley</w:t>
      </w:r>
    </w:p>
    <w:p w:rsidR="001449AE" w:rsidRDefault="001449AE" w:rsidP="001449AE">
      <w:pPr>
        <w:pStyle w:val="ListParagraph"/>
        <w:numPr>
          <w:ilvl w:val="0"/>
          <w:numId w:val="6"/>
        </w:numPr>
      </w:pPr>
      <w:r>
        <w:t>Champions at each center in NE</w:t>
      </w:r>
    </w:p>
    <w:p w:rsidR="001449AE" w:rsidRDefault="001449AE" w:rsidP="001449AE">
      <w:pPr>
        <w:pStyle w:val="ListParagraph"/>
        <w:numPr>
          <w:ilvl w:val="0"/>
          <w:numId w:val="6"/>
        </w:numPr>
      </w:pPr>
      <w:r>
        <w:t>Growing relationship, continuing to use tool kit to share our pathway work</w:t>
      </w:r>
    </w:p>
    <w:p w:rsidR="001449AE" w:rsidRDefault="00C34AF6" w:rsidP="001449AE">
      <w:pPr>
        <w:pStyle w:val="ListParagraph"/>
        <w:numPr>
          <w:ilvl w:val="0"/>
          <w:numId w:val="6"/>
        </w:numPr>
      </w:pPr>
      <w:r>
        <w:t>Goals are to continue pathway work (trainings, new partners, market, community events)</w:t>
      </w:r>
    </w:p>
    <w:p w:rsidR="00C34AF6" w:rsidRDefault="00C34AF6" w:rsidP="001449AE">
      <w:pPr>
        <w:pStyle w:val="ListParagraph"/>
        <w:numPr>
          <w:ilvl w:val="0"/>
          <w:numId w:val="6"/>
        </w:numPr>
      </w:pPr>
      <w:r>
        <w:t xml:space="preserve">Career ladder tool </w:t>
      </w:r>
    </w:p>
    <w:p w:rsidR="00C34AF6" w:rsidRDefault="00C34AF6" w:rsidP="001449AE">
      <w:pPr>
        <w:pStyle w:val="ListParagraph"/>
        <w:numPr>
          <w:ilvl w:val="0"/>
          <w:numId w:val="6"/>
        </w:numPr>
      </w:pPr>
      <w:r>
        <w:t xml:space="preserve">Local implementation process will now include </w:t>
      </w:r>
      <w:proofErr w:type="spellStart"/>
      <w:r>
        <w:t>NCWorks</w:t>
      </w:r>
      <w:proofErr w:type="spellEnd"/>
      <w:r>
        <w:t xml:space="preserve"> Career Centers will gain certification</w:t>
      </w:r>
    </w:p>
    <w:p w:rsidR="00C34AF6" w:rsidRDefault="00C34AF6" w:rsidP="001449AE">
      <w:pPr>
        <w:pStyle w:val="ListParagraph"/>
        <w:numPr>
          <w:ilvl w:val="0"/>
          <w:numId w:val="6"/>
        </w:numPr>
      </w:pPr>
      <w:r>
        <w:t>Applications can be downloaded from our website</w:t>
      </w:r>
    </w:p>
    <w:p w:rsidR="00C34AF6" w:rsidRDefault="00C34AF6" w:rsidP="00C34AF6">
      <w:pPr>
        <w:rPr>
          <w:u w:val="single"/>
        </w:rPr>
      </w:pPr>
      <w:r w:rsidRPr="00C34AF6">
        <w:rPr>
          <w:u w:val="single"/>
        </w:rPr>
        <w:t>Workforce Development: Emily Nicholson</w:t>
      </w:r>
    </w:p>
    <w:p w:rsidR="00C34AF6" w:rsidRDefault="00C34AF6" w:rsidP="00C34AF6">
      <w:pPr>
        <w:pStyle w:val="ListParagraph"/>
        <w:numPr>
          <w:ilvl w:val="0"/>
          <w:numId w:val="7"/>
        </w:numPr>
      </w:pPr>
      <w:r w:rsidRPr="00C34AF6">
        <w:t>Local innovation fund</w:t>
      </w:r>
    </w:p>
    <w:p w:rsidR="00C34AF6" w:rsidRDefault="00C34AF6" w:rsidP="00C34AF6">
      <w:pPr>
        <w:pStyle w:val="ListParagraph"/>
        <w:numPr>
          <w:ilvl w:val="0"/>
          <w:numId w:val="7"/>
        </w:numPr>
      </w:pPr>
      <w:r>
        <w:t>Google “</w:t>
      </w:r>
      <w:proofErr w:type="spellStart"/>
      <w:r>
        <w:t>NCWorks</w:t>
      </w:r>
      <w:proofErr w:type="spellEnd"/>
      <w:r>
        <w:t xml:space="preserve"> local innovation fund” to find information</w:t>
      </w:r>
    </w:p>
    <w:p w:rsidR="00C34AF6" w:rsidRDefault="00C34AF6" w:rsidP="00C34AF6">
      <w:pPr>
        <w:pStyle w:val="ListParagraph"/>
        <w:numPr>
          <w:ilvl w:val="0"/>
          <w:numId w:val="7"/>
        </w:numPr>
      </w:pPr>
      <w:r>
        <w:t xml:space="preserve">Generic charge allows you to be innovative. Underserved/disconnected will be given priority. </w:t>
      </w:r>
    </w:p>
    <w:p w:rsidR="00C34AF6" w:rsidRDefault="00C34AF6" w:rsidP="00C34AF6">
      <w:pPr>
        <w:pStyle w:val="ListParagraph"/>
        <w:numPr>
          <w:ilvl w:val="0"/>
          <w:numId w:val="7"/>
        </w:numPr>
      </w:pPr>
      <w:r>
        <w:t>DUE: November 30, awarded Feb. 13</w:t>
      </w:r>
    </w:p>
    <w:p w:rsidR="00C34AF6" w:rsidRDefault="00C34AF6" w:rsidP="00C34AF6"/>
    <w:p w:rsidR="00C34AF6" w:rsidRDefault="00C34AF6" w:rsidP="00C34AF6">
      <w:r>
        <w:lastRenderedPageBreak/>
        <w:t>Calendar of Events and Activities for 2018-19</w:t>
      </w:r>
    </w:p>
    <w:p w:rsidR="00C34AF6" w:rsidRDefault="000A2F3E" w:rsidP="00C34AF6">
      <w:pPr>
        <w:pStyle w:val="ListParagraph"/>
        <w:numPr>
          <w:ilvl w:val="0"/>
          <w:numId w:val="8"/>
        </w:numPr>
      </w:pPr>
      <w:r>
        <w:t>List of events and calendar available</w:t>
      </w:r>
    </w:p>
    <w:p w:rsidR="000A2F3E" w:rsidRDefault="000A2F3E" w:rsidP="00C34AF6">
      <w:pPr>
        <w:pStyle w:val="ListParagraph"/>
        <w:numPr>
          <w:ilvl w:val="0"/>
          <w:numId w:val="8"/>
        </w:numPr>
      </w:pPr>
      <w:r>
        <w:t xml:space="preserve">Guidance and Direction for Jobseekers group is creating career guidance handbook and training on it will be by Workforce Development Board groupings (K-12, CC, </w:t>
      </w:r>
      <w:proofErr w:type="spellStart"/>
      <w:r>
        <w:t>NCWorks</w:t>
      </w:r>
      <w:proofErr w:type="spellEnd"/>
      <w:r>
        <w:t>)</w:t>
      </w:r>
    </w:p>
    <w:p w:rsidR="000A2F3E" w:rsidRDefault="000A2F3E" w:rsidP="00C34AF6">
      <w:pPr>
        <w:pStyle w:val="ListParagraph"/>
        <w:numPr>
          <w:ilvl w:val="0"/>
          <w:numId w:val="8"/>
        </w:numPr>
      </w:pPr>
      <w:r>
        <w:t>Social media outreach-December 10 for up to 50 people, registration through website</w:t>
      </w:r>
    </w:p>
    <w:p w:rsidR="000A2F3E" w:rsidRDefault="000A2F3E" w:rsidP="00C34AF6">
      <w:pPr>
        <w:pStyle w:val="ListParagraph"/>
        <w:numPr>
          <w:ilvl w:val="0"/>
          <w:numId w:val="8"/>
        </w:numPr>
      </w:pPr>
      <w:r>
        <w:t xml:space="preserve">Metrics revision through survey with those who collect information </w:t>
      </w:r>
    </w:p>
    <w:p w:rsidR="000A2F3E" w:rsidRDefault="000A2F3E" w:rsidP="00C34AF6">
      <w:pPr>
        <w:pStyle w:val="ListParagraph"/>
        <w:numPr>
          <w:ilvl w:val="0"/>
          <w:numId w:val="8"/>
        </w:numPr>
      </w:pPr>
      <w:r>
        <w:t>Navigator, a way to electronically connect business/employers with education agencies through a data base, will roll out soon. See NCBCE. Org</w:t>
      </w:r>
    </w:p>
    <w:p w:rsidR="000A2F3E" w:rsidRDefault="000A2F3E" w:rsidP="000A2F3E">
      <w:pPr>
        <w:pStyle w:val="ListParagraph"/>
      </w:pPr>
    </w:p>
    <w:p w:rsidR="000A2F3E" w:rsidRDefault="000A2F3E" w:rsidP="000A2F3E">
      <w:r>
        <w:t>Brandi Bragg sends a big thank you to partners for their continued participation.</w:t>
      </w:r>
    </w:p>
    <w:p w:rsidR="000A2F3E" w:rsidRDefault="000A2F3E" w:rsidP="000A2F3E">
      <w:r>
        <w:t>Walter Dorsey motioned the NE NC Partnership plan be adopted. Mot</w:t>
      </w:r>
      <w:r w:rsidR="005B62E8">
        <w:t xml:space="preserve">ion made and seconded. Adopted unopposed. </w:t>
      </w:r>
    </w:p>
    <w:p w:rsidR="005B62E8" w:rsidRDefault="005B62E8" w:rsidP="000A2F3E">
      <w:r>
        <w:t xml:space="preserve">Dismissed at 12:17. </w:t>
      </w:r>
    </w:p>
    <w:p w:rsidR="000A2F3E" w:rsidRDefault="000A2F3E" w:rsidP="000A2F3E"/>
    <w:p w:rsidR="00C34AF6" w:rsidRDefault="00C34AF6" w:rsidP="00C34AF6"/>
    <w:p w:rsidR="00C34AF6" w:rsidRPr="00C34AF6" w:rsidRDefault="00C34AF6" w:rsidP="00C34AF6"/>
    <w:p w:rsidR="00D35B5C" w:rsidRPr="00D35B5C" w:rsidRDefault="00D35B5C" w:rsidP="00D35B5C">
      <w:pPr>
        <w:rPr>
          <w:u w:val="single"/>
        </w:rPr>
      </w:pPr>
    </w:p>
    <w:p w:rsidR="00D35B5C" w:rsidRDefault="00D35B5C" w:rsidP="00D35B5C"/>
    <w:p w:rsidR="00D35B5C" w:rsidRDefault="00D35B5C" w:rsidP="00D35B5C"/>
    <w:p w:rsidR="00D35B5C" w:rsidRDefault="00D35B5C" w:rsidP="00D35B5C"/>
    <w:p w:rsidR="00D35B5C" w:rsidRDefault="00D35B5C" w:rsidP="00D35B5C"/>
    <w:p w:rsidR="0063636E" w:rsidRDefault="0063636E" w:rsidP="0063636E"/>
    <w:p w:rsidR="00101D51" w:rsidRDefault="00101D51"/>
    <w:sectPr w:rsidR="0010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A28F4"/>
    <w:multiLevelType w:val="hybridMultilevel"/>
    <w:tmpl w:val="9F84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4701B"/>
    <w:multiLevelType w:val="hybridMultilevel"/>
    <w:tmpl w:val="FB22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6501D"/>
    <w:multiLevelType w:val="hybridMultilevel"/>
    <w:tmpl w:val="6FEA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1134F"/>
    <w:multiLevelType w:val="hybridMultilevel"/>
    <w:tmpl w:val="C33A1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11D8B"/>
    <w:multiLevelType w:val="hybridMultilevel"/>
    <w:tmpl w:val="2122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03A8D"/>
    <w:multiLevelType w:val="hybridMultilevel"/>
    <w:tmpl w:val="E7C40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373554"/>
    <w:multiLevelType w:val="hybridMultilevel"/>
    <w:tmpl w:val="17F67AEC"/>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7D6F5AA5"/>
    <w:multiLevelType w:val="hybridMultilevel"/>
    <w:tmpl w:val="4EA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0D"/>
    <w:rsid w:val="00086B24"/>
    <w:rsid w:val="000970BA"/>
    <w:rsid w:val="000A2F3E"/>
    <w:rsid w:val="000D778B"/>
    <w:rsid w:val="00101D51"/>
    <w:rsid w:val="001449AE"/>
    <w:rsid w:val="002C5D08"/>
    <w:rsid w:val="00324F8A"/>
    <w:rsid w:val="003E1A56"/>
    <w:rsid w:val="005B62E8"/>
    <w:rsid w:val="0063636E"/>
    <w:rsid w:val="008435FF"/>
    <w:rsid w:val="00890BA9"/>
    <w:rsid w:val="008D5E41"/>
    <w:rsid w:val="00A21AA2"/>
    <w:rsid w:val="00A9031E"/>
    <w:rsid w:val="00B6370D"/>
    <w:rsid w:val="00C11F27"/>
    <w:rsid w:val="00C34AF6"/>
    <w:rsid w:val="00C73CB9"/>
    <w:rsid w:val="00D35B5C"/>
    <w:rsid w:val="00EF6AA4"/>
    <w:rsid w:val="00F9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885D9-5DB4-4A0E-B1D0-18A58316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Harris</dc:creator>
  <cp:keywords/>
  <dc:description/>
  <cp:lastModifiedBy>Bragg, Brandi</cp:lastModifiedBy>
  <cp:revision>3</cp:revision>
  <dcterms:created xsi:type="dcterms:W3CDTF">2018-11-05T18:05:00Z</dcterms:created>
  <dcterms:modified xsi:type="dcterms:W3CDTF">2018-11-05T21:16:00Z</dcterms:modified>
</cp:coreProperties>
</file>